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7D39" w14:textId="38AD3923" w:rsidR="00BF4066" w:rsidRDefault="00D77EF3">
      <w:r>
        <w:rPr>
          <w:noProof/>
        </w:rPr>
        <w:drawing>
          <wp:anchor distT="0" distB="0" distL="114300" distR="114300" simplePos="0" relativeHeight="251661312" behindDoc="1" locked="0" layoutInCell="1" allowOverlap="1" wp14:anchorId="2095A8FB" wp14:editId="1AFCC8C3">
            <wp:simplePos x="0" y="0"/>
            <wp:positionH relativeFrom="column">
              <wp:posOffset>-247650</wp:posOffset>
            </wp:positionH>
            <wp:positionV relativeFrom="paragraph">
              <wp:posOffset>28575</wp:posOffset>
            </wp:positionV>
            <wp:extent cx="745490" cy="582930"/>
            <wp:effectExtent l="0" t="0" r="0" b="7620"/>
            <wp:wrapTight wrapText="bothSides">
              <wp:wrapPolygon edited="0">
                <wp:start x="4968" y="0"/>
                <wp:lineTo x="0" y="9882"/>
                <wp:lineTo x="0" y="17647"/>
                <wp:lineTo x="7727" y="21176"/>
                <wp:lineTo x="13247" y="21176"/>
                <wp:lineTo x="20974" y="19059"/>
                <wp:lineTo x="20974" y="4941"/>
                <wp:lineTo x="15455" y="0"/>
                <wp:lineTo x="49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745490" cy="582930"/>
                    </a:xfrm>
                    <a:prstGeom prst="rect">
                      <a:avLst/>
                    </a:prstGeom>
                  </pic:spPr>
                </pic:pic>
              </a:graphicData>
            </a:graphic>
            <wp14:sizeRelH relativeFrom="margin">
              <wp14:pctWidth>0</wp14:pctWidth>
            </wp14:sizeRelH>
            <wp14:sizeRelV relativeFrom="margin">
              <wp14:pctHeight>0</wp14:pctHeight>
            </wp14:sizeRelV>
          </wp:anchor>
        </w:drawing>
      </w:r>
      <w:r w:rsidR="00604634">
        <w:rPr>
          <w:noProof/>
        </w:rPr>
        <mc:AlternateContent>
          <mc:Choice Requires="wps">
            <w:drawing>
              <wp:anchor distT="0" distB="0" distL="114300" distR="114300" simplePos="0" relativeHeight="251659264" behindDoc="0" locked="0" layoutInCell="1" allowOverlap="1" wp14:anchorId="755CFBF8" wp14:editId="720C28CC">
                <wp:simplePos x="0" y="0"/>
                <wp:positionH relativeFrom="column">
                  <wp:posOffset>-361949</wp:posOffset>
                </wp:positionH>
                <wp:positionV relativeFrom="paragraph">
                  <wp:posOffset>-152399</wp:posOffset>
                </wp:positionV>
                <wp:extent cx="6553200" cy="37147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6553200" cy="3714750"/>
                        </a:xfrm>
                        <a:prstGeom prst="rect">
                          <a:avLst/>
                        </a:prstGeom>
                        <a:solidFill>
                          <a:schemeClr val="lt1"/>
                        </a:solidFill>
                        <a:ln w="34925">
                          <a:solidFill>
                            <a:prstClr val="black"/>
                          </a:solidFill>
                        </a:ln>
                      </wps:spPr>
                      <wps:txbx>
                        <w:txbxContent>
                          <w:p w14:paraId="4E134DE1" w14:textId="3DBE295D" w:rsidR="00C924C4" w:rsidRDefault="00C924C4" w:rsidP="00C924C4">
                            <w:pPr>
                              <w:jc w:val="center"/>
                              <w:rPr>
                                <w:b/>
                                <w:bCs/>
                                <w:sz w:val="40"/>
                                <w:szCs w:val="40"/>
                                <w:lang w:val="en-CA"/>
                              </w:rPr>
                            </w:pPr>
                            <w:r w:rsidRPr="00A548D6">
                              <w:rPr>
                                <w:b/>
                                <w:bCs/>
                                <w:sz w:val="40"/>
                                <w:szCs w:val="40"/>
                                <w:lang w:val="en-CA"/>
                              </w:rPr>
                              <w:t>LAWN MOWING CONTRACT 202</w:t>
                            </w:r>
                            <w:r w:rsidR="00D77EF3">
                              <w:rPr>
                                <w:b/>
                                <w:bCs/>
                                <w:sz w:val="40"/>
                                <w:szCs w:val="40"/>
                                <w:lang w:val="en-CA"/>
                              </w:rPr>
                              <w:t>5</w:t>
                            </w:r>
                          </w:p>
                          <w:p w14:paraId="15540BEC" w14:textId="13E95D75" w:rsidR="00C924C4" w:rsidRDefault="00D77EF3" w:rsidP="00C924C4">
                            <w:pPr>
                              <w:jc w:val="center"/>
                              <w:rPr>
                                <w:b/>
                                <w:bCs/>
                                <w:sz w:val="40"/>
                                <w:szCs w:val="40"/>
                                <w:lang w:val="en-CA"/>
                              </w:rPr>
                            </w:pPr>
                            <w:r>
                              <w:rPr>
                                <w:b/>
                                <w:bCs/>
                                <w:sz w:val="40"/>
                                <w:szCs w:val="40"/>
                                <w:lang w:val="en-CA"/>
                              </w:rPr>
                              <w:t>The Community of Three Rivers (Petitcodiac)</w:t>
                            </w:r>
                          </w:p>
                          <w:p w14:paraId="66BF8DA3" w14:textId="77777777" w:rsidR="00D77EF3" w:rsidRDefault="00C924C4" w:rsidP="00D77EF3">
                            <w:pPr>
                              <w:spacing w:after="0" w:line="240" w:lineRule="auto"/>
                              <w:jc w:val="center"/>
                              <w:rPr>
                                <w:rFonts w:ascii="Franklin Gothic Medium" w:eastAsia="Times New Roman" w:hAnsi="Franklin Gothic Medium" w:cs="Times New Roman"/>
                                <w:color w:val="000000"/>
                                <w:kern w:val="28"/>
                                <w:sz w:val="28"/>
                                <w:szCs w:val="28"/>
                                <w:lang w:eastAsia="en-CA"/>
                                <w14:cntxtAlts/>
                              </w:rPr>
                            </w:pPr>
                            <w:r w:rsidRPr="00FA0DB1">
                              <w:rPr>
                                <w:rFonts w:ascii="Franklin Gothic Medium" w:eastAsia="Times New Roman" w:hAnsi="Franklin Gothic Medium" w:cs="Times New Roman"/>
                                <w:color w:val="000000"/>
                                <w:kern w:val="28"/>
                                <w:sz w:val="28"/>
                                <w:szCs w:val="28"/>
                                <w:lang w:eastAsia="en-CA"/>
                                <w14:cntxtAlts/>
                              </w:rPr>
                              <w:t xml:space="preserve"> </w:t>
                            </w:r>
                            <w:r w:rsidR="00604634">
                              <w:rPr>
                                <w:rFonts w:ascii="Franklin Gothic Medium" w:eastAsia="Times New Roman" w:hAnsi="Franklin Gothic Medium" w:cs="Times New Roman"/>
                                <w:color w:val="000000"/>
                                <w:kern w:val="28"/>
                                <w:sz w:val="28"/>
                                <w:szCs w:val="28"/>
                                <w:lang w:eastAsia="en-CA"/>
                                <w14:cntxtAlts/>
                              </w:rPr>
                              <w:t>will be</w:t>
                            </w:r>
                            <w:r w:rsidRPr="00FA0DB1">
                              <w:rPr>
                                <w:rFonts w:ascii="Franklin Gothic Medium" w:eastAsia="Times New Roman" w:hAnsi="Franklin Gothic Medium" w:cs="Times New Roman"/>
                                <w:color w:val="000000"/>
                                <w:kern w:val="28"/>
                                <w:sz w:val="28"/>
                                <w:szCs w:val="28"/>
                                <w:lang w:eastAsia="en-CA"/>
                                <w14:cntxtAlts/>
                              </w:rPr>
                              <w:t xml:space="preserve"> accepting bids for Lawn Mowing and Trimming of village property </w:t>
                            </w:r>
                          </w:p>
                          <w:p w14:paraId="7E970E00" w14:textId="6AEED072" w:rsidR="00604634" w:rsidRDefault="00C924C4" w:rsidP="00D77EF3">
                            <w:pPr>
                              <w:spacing w:after="0" w:line="240" w:lineRule="auto"/>
                              <w:jc w:val="center"/>
                              <w:rPr>
                                <w:rFonts w:ascii="Franklin Gothic Medium" w:eastAsia="Times New Roman" w:hAnsi="Franklin Gothic Medium" w:cs="Times New Roman"/>
                                <w:color w:val="000000"/>
                                <w:kern w:val="28"/>
                                <w:sz w:val="28"/>
                                <w:szCs w:val="28"/>
                                <w:lang w:eastAsia="en-CA"/>
                                <w14:cntxtAlts/>
                              </w:rPr>
                            </w:pPr>
                            <w:r w:rsidRPr="00FA0DB1">
                              <w:rPr>
                                <w:rFonts w:ascii="Franklin Gothic Medium" w:eastAsia="Times New Roman" w:hAnsi="Franklin Gothic Medium" w:cs="Times New Roman"/>
                                <w:color w:val="000000"/>
                                <w:kern w:val="28"/>
                                <w:sz w:val="28"/>
                                <w:szCs w:val="28"/>
                                <w:lang w:eastAsia="en-CA"/>
                                <w14:cntxtAlts/>
                              </w:rPr>
                              <w:t>for the 202</w:t>
                            </w:r>
                            <w:r w:rsidR="00D77EF3">
                              <w:rPr>
                                <w:rFonts w:ascii="Franklin Gothic Medium" w:eastAsia="Times New Roman" w:hAnsi="Franklin Gothic Medium" w:cs="Times New Roman"/>
                                <w:color w:val="000000"/>
                                <w:kern w:val="28"/>
                                <w:sz w:val="28"/>
                                <w:szCs w:val="28"/>
                                <w:lang w:eastAsia="en-CA"/>
                                <w14:cntxtAlts/>
                              </w:rPr>
                              <w:t>5</w:t>
                            </w:r>
                            <w:r w:rsidRPr="00FA0DB1">
                              <w:rPr>
                                <w:rFonts w:ascii="Franklin Gothic Medium" w:eastAsia="Times New Roman" w:hAnsi="Franklin Gothic Medium" w:cs="Times New Roman"/>
                                <w:color w:val="000000"/>
                                <w:kern w:val="28"/>
                                <w:sz w:val="28"/>
                                <w:szCs w:val="28"/>
                                <w:lang w:eastAsia="en-CA"/>
                                <w14:cntxtAlts/>
                              </w:rPr>
                              <w:t xml:space="preserve"> season. </w:t>
                            </w:r>
                          </w:p>
                          <w:p w14:paraId="383C4088" w14:textId="7332C50D" w:rsidR="00604634" w:rsidRDefault="00604634" w:rsidP="00C924C4">
                            <w:pPr>
                              <w:jc w:val="center"/>
                              <w:rPr>
                                <w:rFonts w:ascii="Franklin Gothic Medium" w:eastAsia="Times New Roman" w:hAnsi="Franklin Gothic Medium" w:cs="Times New Roman"/>
                                <w:color w:val="000000"/>
                                <w:kern w:val="28"/>
                                <w:sz w:val="28"/>
                                <w:szCs w:val="28"/>
                                <w:lang w:eastAsia="en-CA"/>
                                <w14:cntxtAlts/>
                              </w:rPr>
                            </w:pPr>
                            <w:r>
                              <w:rPr>
                                <w:rFonts w:ascii="Franklin Gothic Medium" w:eastAsia="Times New Roman" w:hAnsi="Franklin Gothic Medium" w:cs="Times New Roman"/>
                                <w:color w:val="000000"/>
                                <w:kern w:val="28"/>
                                <w:sz w:val="28"/>
                                <w:szCs w:val="28"/>
                                <w:lang w:eastAsia="en-CA"/>
                                <w14:cntxtAlts/>
                              </w:rPr>
                              <w:t xml:space="preserve">Bids will be accepted </w:t>
                            </w:r>
                            <w:r w:rsidR="00D77EF3">
                              <w:rPr>
                                <w:rFonts w:ascii="Franklin Gothic Medium" w:eastAsia="Times New Roman" w:hAnsi="Franklin Gothic Medium" w:cs="Times New Roman"/>
                                <w:color w:val="000000"/>
                                <w:kern w:val="28"/>
                                <w:sz w:val="28"/>
                                <w:szCs w:val="28"/>
                                <w:lang w:eastAsia="en-CA"/>
                                <w14:cntxtAlts/>
                              </w:rPr>
                              <w:t>until May 12</w:t>
                            </w:r>
                            <w:r>
                              <w:rPr>
                                <w:rFonts w:ascii="Franklin Gothic Medium" w:eastAsia="Times New Roman" w:hAnsi="Franklin Gothic Medium" w:cs="Times New Roman"/>
                                <w:color w:val="000000"/>
                                <w:kern w:val="28"/>
                                <w:sz w:val="28"/>
                                <w:szCs w:val="28"/>
                                <w:lang w:eastAsia="en-CA"/>
                                <w14:cntxtAlts/>
                              </w:rPr>
                              <w:t>, 202</w:t>
                            </w:r>
                            <w:r w:rsidR="00D77EF3">
                              <w:rPr>
                                <w:rFonts w:ascii="Franklin Gothic Medium" w:eastAsia="Times New Roman" w:hAnsi="Franklin Gothic Medium" w:cs="Times New Roman"/>
                                <w:color w:val="000000"/>
                                <w:kern w:val="28"/>
                                <w:sz w:val="28"/>
                                <w:szCs w:val="28"/>
                                <w:lang w:eastAsia="en-CA"/>
                                <w14:cntxtAlts/>
                              </w:rPr>
                              <w:t>5</w:t>
                            </w:r>
                            <w:r>
                              <w:rPr>
                                <w:rFonts w:ascii="Franklin Gothic Medium" w:eastAsia="Times New Roman" w:hAnsi="Franklin Gothic Medium" w:cs="Times New Roman"/>
                                <w:color w:val="000000"/>
                                <w:kern w:val="28"/>
                                <w:sz w:val="28"/>
                                <w:szCs w:val="28"/>
                                <w:lang w:eastAsia="en-CA"/>
                                <w14:cntxtAlts/>
                              </w:rPr>
                              <w:t xml:space="preserve">. </w:t>
                            </w:r>
                          </w:p>
                          <w:p w14:paraId="002C757B" w14:textId="5DE0FAA7" w:rsidR="00C0060A" w:rsidRDefault="00C924C4" w:rsidP="00C0060A">
                            <w:pPr>
                              <w:jc w:val="center"/>
                              <w:rPr>
                                <w:b/>
                                <w:bCs/>
                                <w:sz w:val="32"/>
                                <w:szCs w:val="32"/>
                                <w:lang w:val="en-CA"/>
                              </w:rPr>
                            </w:pPr>
                            <w:r w:rsidRPr="00FA0DB1">
                              <w:rPr>
                                <w:rFonts w:ascii="Franklin Gothic Medium" w:eastAsia="Times New Roman" w:hAnsi="Franklin Gothic Medium" w:cs="Times New Roman"/>
                                <w:color w:val="000000"/>
                                <w:kern w:val="28"/>
                                <w:sz w:val="28"/>
                                <w:szCs w:val="28"/>
                                <w:lang w:eastAsia="en-CA"/>
                                <w14:cntxtAlts/>
                              </w:rPr>
                              <w:t xml:space="preserve">Must have own equipment, insurance and be willing to attain WorkSafe Coverage at your cost. The Village is not bound to accept the lowest tender, reserves the right not to award this tender based on available funding and has the right to delete components and negotiate changes with the winning bidder. Complete list of locations can be </w:t>
                            </w:r>
                            <w:r w:rsidR="00D77EF3">
                              <w:rPr>
                                <w:rFonts w:ascii="Franklin Gothic Medium" w:eastAsia="Times New Roman" w:hAnsi="Franklin Gothic Medium" w:cs="Times New Roman"/>
                                <w:color w:val="000000"/>
                                <w:kern w:val="28"/>
                                <w:sz w:val="28"/>
                                <w:szCs w:val="28"/>
                                <w:lang w:eastAsia="en-CA"/>
                                <w14:cntxtAlts/>
                              </w:rPr>
                              <w:t>requested by email: office@threeriversnb.ca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CFBF8" id="_x0000_t202" coordsize="21600,21600" o:spt="202" path="m,l,21600r21600,l21600,xe">
                <v:stroke joinstyle="miter"/>
                <v:path gradientshapeok="t" o:connecttype="rect"/>
              </v:shapetype>
              <v:shape id="Text Box 1" o:spid="_x0000_s1026" type="#_x0000_t202" style="position:absolute;margin-left:-28.5pt;margin-top:-12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" fillcolor="white [3201]" strokeweight="2.75pt">
                <v:textbox>
                  <w:txbxContent>
                    <w:p w14:paraId="4E134DE1" w14:textId="3DBE295D" w:rsidR="00C924C4" w:rsidRDefault="00C924C4" w:rsidP="00C924C4">
                      <w:pPr>
                        <w:jc w:val="center"/>
                        <w:rPr>
                          <w:b/>
                          <w:bCs/>
                          <w:sz w:val="40"/>
                          <w:szCs w:val="40"/>
                          <w:lang w:val="en-CA"/>
                        </w:rPr>
                      </w:pPr>
                      <w:r w:rsidRPr="00A548D6">
                        <w:rPr>
                          <w:b/>
                          <w:bCs/>
                          <w:sz w:val="40"/>
                          <w:szCs w:val="40"/>
                          <w:lang w:val="en-CA"/>
                        </w:rPr>
                        <w:t>LAWN MOWING CONTRACT 202</w:t>
                      </w:r>
                      <w:r w:rsidR="00D77EF3">
                        <w:rPr>
                          <w:b/>
                          <w:bCs/>
                          <w:sz w:val="40"/>
                          <w:szCs w:val="40"/>
                          <w:lang w:val="en-CA"/>
                        </w:rPr>
                        <w:t>5</w:t>
                      </w:r>
                    </w:p>
                    <w:p w14:paraId="15540BEC" w14:textId="13E95D75" w:rsidR="00C924C4" w:rsidRDefault="00D77EF3" w:rsidP="00C924C4">
                      <w:pPr>
                        <w:jc w:val="center"/>
                        <w:rPr>
                          <w:b/>
                          <w:bCs/>
                          <w:sz w:val="40"/>
                          <w:szCs w:val="40"/>
                          <w:lang w:val="en-CA"/>
                        </w:rPr>
                      </w:pPr>
                      <w:r>
                        <w:rPr>
                          <w:b/>
                          <w:bCs/>
                          <w:sz w:val="40"/>
                          <w:szCs w:val="40"/>
                          <w:lang w:val="en-CA"/>
                        </w:rPr>
                        <w:t>The Community of Three Rivers (Petitcodiac)</w:t>
                      </w:r>
                    </w:p>
                    <w:p w14:paraId="66BF8DA3" w14:textId="77777777" w:rsidR="00D77EF3" w:rsidRDefault="00C924C4" w:rsidP="00D77EF3">
                      <w:pPr>
                        <w:spacing w:after="0" w:line="240" w:lineRule="auto"/>
                        <w:jc w:val="center"/>
                        <w:rPr>
                          <w:rFonts w:ascii="Franklin Gothic Medium" w:eastAsia="Times New Roman" w:hAnsi="Franklin Gothic Medium" w:cs="Times New Roman"/>
                          <w:color w:val="000000"/>
                          <w:kern w:val="28"/>
                          <w:sz w:val="28"/>
                          <w:szCs w:val="28"/>
                          <w:lang w:eastAsia="en-CA"/>
                          <w14:cntxtAlts/>
                        </w:rPr>
                      </w:pPr>
                      <w:r w:rsidRPr="00FA0DB1">
                        <w:rPr>
                          <w:rFonts w:ascii="Franklin Gothic Medium" w:eastAsia="Times New Roman" w:hAnsi="Franklin Gothic Medium" w:cs="Times New Roman"/>
                          <w:color w:val="000000"/>
                          <w:kern w:val="28"/>
                          <w:sz w:val="28"/>
                          <w:szCs w:val="28"/>
                          <w:lang w:eastAsia="en-CA"/>
                          <w14:cntxtAlts/>
                        </w:rPr>
                        <w:t xml:space="preserve"> </w:t>
                      </w:r>
                      <w:r w:rsidR="00604634">
                        <w:rPr>
                          <w:rFonts w:ascii="Franklin Gothic Medium" w:eastAsia="Times New Roman" w:hAnsi="Franklin Gothic Medium" w:cs="Times New Roman"/>
                          <w:color w:val="000000"/>
                          <w:kern w:val="28"/>
                          <w:sz w:val="28"/>
                          <w:szCs w:val="28"/>
                          <w:lang w:eastAsia="en-CA"/>
                          <w14:cntxtAlts/>
                        </w:rPr>
                        <w:t>will be</w:t>
                      </w:r>
                      <w:r w:rsidRPr="00FA0DB1">
                        <w:rPr>
                          <w:rFonts w:ascii="Franklin Gothic Medium" w:eastAsia="Times New Roman" w:hAnsi="Franklin Gothic Medium" w:cs="Times New Roman"/>
                          <w:color w:val="000000"/>
                          <w:kern w:val="28"/>
                          <w:sz w:val="28"/>
                          <w:szCs w:val="28"/>
                          <w:lang w:eastAsia="en-CA"/>
                          <w14:cntxtAlts/>
                        </w:rPr>
                        <w:t xml:space="preserve"> accepting bids for Lawn Mowing and Trimming of village property </w:t>
                      </w:r>
                    </w:p>
                    <w:p w14:paraId="7E970E00" w14:textId="6AEED072" w:rsidR="00604634" w:rsidRDefault="00C924C4" w:rsidP="00D77EF3">
                      <w:pPr>
                        <w:spacing w:after="0" w:line="240" w:lineRule="auto"/>
                        <w:jc w:val="center"/>
                        <w:rPr>
                          <w:rFonts w:ascii="Franklin Gothic Medium" w:eastAsia="Times New Roman" w:hAnsi="Franklin Gothic Medium" w:cs="Times New Roman"/>
                          <w:color w:val="000000"/>
                          <w:kern w:val="28"/>
                          <w:sz w:val="28"/>
                          <w:szCs w:val="28"/>
                          <w:lang w:eastAsia="en-CA"/>
                          <w14:cntxtAlts/>
                        </w:rPr>
                      </w:pPr>
                      <w:r w:rsidRPr="00FA0DB1">
                        <w:rPr>
                          <w:rFonts w:ascii="Franklin Gothic Medium" w:eastAsia="Times New Roman" w:hAnsi="Franklin Gothic Medium" w:cs="Times New Roman"/>
                          <w:color w:val="000000"/>
                          <w:kern w:val="28"/>
                          <w:sz w:val="28"/>
                          <w:szCs w:val="28"/>
                          <w:lang w:eastAsia="en-CA"/>
                          <w14:cntxtAlts/>
                        </w:rPr>
                        <w:t>for the 202</w:t>
                      </w:r>
                      <w:r w:rsidR="00D77EF3">
                        <w:rPr>
                          <w:rFonts w:ascii="Franklin Gothic Medium" w:eastAsia="Times New Roman" w:hAnsi="Franklin Gothic Medium" w:cs="Times New Roman"/>
                          <w:color w:val="000000"/>
                          <w:kern w:val="28"/>
                          <w:sz w:val="28"/>
                          <w:szCs w:val="28"/>
                          <w:lang w:eastAsia="en-CA"/>
                          <w14:cntxtAlts/>
                        </w:rPr>
                        <w:t>5</w:t>
                      </w:r>
                      <w:r w:rsidRPr="00FA0DB1">
                        <w:rPr>
                          <w:rFonts w:ascii="Franklin Gothic Medium" w:eastAsia="Times New Roman" w:hAnsi="Franklin Gothic Medium" w:cs="Times New Roman"/>
                          <w:color w:val="000000"/>
                          <w:kern w:val="28"/>
                          <w:sz w:val="28"/>
                          <w:szCs w:val="28"/>
                          <w:lang w:eastAsia="en-CA"/>
                          <w14:cntxtAlts/>
                        </w:rPr>
                        <w:t xml:space="preserve"> season. </w:t>
                      </w:r>
                    </w:p>
                    <w:p w14:paraId="383C4088" w14:textId="7332C50D" w:rsidR="00604634" w:rsidRDefault="00604634" w:rsidP="00C924C4">
                      <w:pPr>
                        <w:jc w:val="center"/>
                        <w:rPr>
                          <w:rFonts w:ascii="Franklin Gothic Medium" w:eastAsia="Times New Roman" w:hAnsi="Franklin Gothic Medium" w:cs="Times New Roman"/>
                          <w:color w:val="000000"/>
                          <w:kern w:val="28"/>
                          <w:sz w:val="28"/>
                          <w:szCs w:val="28"/>
                          <w:lang w:eastAsia="en-CA"/>
                          <w14:cntxtAlts/>
                        </w:rPr>
                      </w:pPr>
                      <w:r>
                        <w:rPr>
                          <w:rFonts w:ascii="Franklin Gothic Medium" w:eastAsia="Times New Roman" w:hAnsi="Franklin Gothic Medium" w:cs="Times New Roman"/>
                          <w:color w:val="000000"/>
                          <w:kern w:val="28"/>
                          <w:sz w:val="28"/>
                          <w:szCs w:val="28"/>
                          <w:lang w:eastAsia="en-CA"/>
                          <w14:cntxtAlts/>
                        </w:rPr>
                        <w:t xml:space="preserve">Bids will be accepted </w:t>
                      </w:r>
                      <w:r w:rsidR="00D77EF3">
                        <w:rPr>
                          <w:rFonts w:ascii="Franklin Gothic Medium" w:eastAsia="Times New Roman" w:hAnsi="Franklin Gothic Medium" w:cs="Times New Roman"/>
                          <w:color w:val="000000"/>
                          <w:kern w:val="28"/>
                          <w:sz w:val="28"/>
                          <w:szCs w:val="28"/>
                          <w:lang w:eastAsia="en-CA"/>
                          <w14:cntxtAlts/>
                        </w:rPr>
                        <w:t>until May 12</w:t>
                      </w:r>
                      <w:r>
                        <w:rPr>
                          <w:rFonts w:ascii="Franklin Gothic Medium" w:eastAsia="Times New Roman" w:hAnsi="Franklin Gothic Medium" w:cs="Times New Roman"/>
                          <w:color w:val="000000"/>
                          <w:kern w:val="28"/>
                          <w:sz w:val="28"/>
                          <w:szCs w:val="28"/>
                          <w:lang w:eastAsia="en-CA"/>
                          <w14:cntxtAlts/>
                        </w:rPr>
                        <w:t>, 202</w:t>
                      </w:r>
                      <w:r w:rsidR="00D77EF3">
                        <w:rPr>
                          <w:rFonts w:ascii="Franklin Gothic Medium" w:eastAsia="Times New Roman" w:hAnsi="Franklin Gothic Medium" w:cs="Times New Roman"/>
                          <w:color w:val="000000"/>
                          <w:kern w:val="28"/>
                          <w:sz w:val="28"/>
                          <w:szCs w:val="28"/>
                          <w:lang w:eastAsia="en-CA"/>
                          <w14:cntxtAlts/>
                        </w:rPr>
                        <w:t>5</w:t>
                      </w:r>
                      <w:r>
                        <w:rPr>
                          <w:rFonts w:ascii="Franklin Gothic Medium" w:eastAsia="Times New Roman" w:hAnsi="Franklin Gothic Medium" w:cs="Times New Roman"/>
                          <w:color w:val="000000"/>
                          <w:kern w:val="28"/>
                          <w:sz w:val="28"/>
                          <w:szCs w:val="28"/>
                          <w:lang w:eastAsia="en-CA"/>
                          <w14:cntxtAlts/>
                        </w:rPr>
                        <w:t xml:space="preserve">. </w:t>
                      </w:r>
                    </w:p>
                    <w:p w14:paraId="002C757B" w14:textId="5DE0FAA7" w:rsidR="00C0060A" w:rsidRDefault="00C924C4" w:rsidP="00C0060A">
                      <w:pPr>
                        <w:jc w:val="center"/>
                        <w:rPr>
                          <w:b/>
                          <w:bCs/>
                          <w:sz w:val="32"/>
                          <w:szCs w:val="32"/>
                          <w:lang w:val="en-CA"/>
                        </w:rPr>
                      </w:pPr>
                      <w:r w:rsidRPr="00FA0DB1">
                        <w:rPr>
                          <w:rFonts w:ascii="Franklin Gothic Medium" w:eastAsia="Times New Roman" w:hAnsi="Franklin Gothic Medium" w:cs="Times New Roman"/>
                          <w:color w:val="000000"/>
                          <w:kern w:val="28"/>
                          <w:sz w:val="28"/>
                          <w:szCs w:val="28"/>
                          <w:lang w:eastAsia="en-CA"/>
                          <w14:cntxtAlts/>
                        </w:rPr>
                        <w:t xml:space="preserve">Must have own equipment, insurance and be willing to attain WorkSafe Coverage at your cost. The Village is not bound to accept the lowest tender, reserves the right not to award this tender based on available funding and has the right to delete components and negotiate changes with the winning bidder. Complete list of locations can be </w:t>
                      </w:r>
                      <w:r w:rsidR="00D77EF3">
                        <w:rPr>
                          <w:rFonts w:ascii="Franklin Gothic Medium" w:eastAsia="Times New Roman" w:hAnsi="Franklin Gothic Medium" w:cs="Times New Roman"/>
                          <w:color w:val="000000"/>
                          <w:kern w:val="28"/>
                          <w:sz w:val="28"/>
                          <w:szCs w:val="28"/>
                          <w:lang w:eastAsia="en-CA"/>
                          <w14:cntxtAlts/>
                        </w:rPr>
                        <w:t>requested by email: office@threeriversnb.ca</w:t>
                      </w:r>
                    </w:p>
                  </w:txbxContent>
                </v:textbox>
              </v:shape>
            </w:pict>
          </mc:Fallback>
        </mc:AlternateContent>
      </w:r>
      <w:r w:rsidR="00604634">
        <w:rPr>
          <w:noProof/>
        </w:rPr>
        <w:drawing>
          <wp:anchor distT="0" distB="0" distL="114300" distR="114300" simplePos="0" relativeHeight="251660288" behindDoc="1" locked="0" layoutInCell="1" allowOverlap="1" wp14:anchorId="6AC96A16" wp14:editId="6875D0EC">
            <wp:simplePos x="0" y="0"/>
            <wp:positionH relativeFrom="margin">
              <wp:posOffset>-180975</wp:posOffset>
            </wp:positionH>
            <wp:positionV relativeFrom="paragraph">
              <wp:posOffset>2971800</wp:posOffset>
            </wp:positionV>
            <wp:extent cx="6324600" cy="566420"/>
            <wp:effectExtent l="0" t="0" r="0" b="5080"/>
            <wp:wrapTight wrapText="bothSides">
              <wp:wrapPolygon edited="0">
                <wp:start x="2537" y="0"/>
                <wp:lineTo x="0" y="1453"/>
                <wp:lineTo x="0" y="15982"/>
                <wp:lineTo x="390" y="21067"/>
                <wp:lineTo x="21535" y="21067"/>
                <wp:lineTo x="21535" y="2906"/>
                <wp:lineTo x="18412" y="0"/>
                <wp:lineTo x="253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324600" cy="566420"/>
                    </a:xfrm>
                    <a:prstGeom prst="rect">
                      <a:avLst/>
                    </a:prstGeom>
                  </pic:spPr>
                </pic:pic>
              </a:graphicData>
            </a:graphic>
            <wp14:sizeRelH relativeFrom="margin">
              <wp14:pctWidth>0</wp14:pctWidth>
            </wp14:sizeRelH>
            <wp14:sizeRelV relativeFrom="margin">
              <wp14:pctHeight>0</wp14:pctHeight>
            </wp14:sizeRelV>
          </wp:anchor>
        </w:drawing>
      </w:r>
    </w:p>
    <w:sectPr w:rsidR="00BF4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3F"/>
    <w:rsid w:val="00007AFE"/>
    <w:rsid w:val="000679F4"/>
    <w:rsid w:val="00083FB2"/>
    <w:rsid w:val="003E3692"/>
    <w:rsid w:val="00604634"/>
    <w:rsid w:val="00732F21"/>
    <w:rsid w:val="007A5521"/>
    <w:rsid w:val="00A42C90"/>
    <w:rsid w:val="00B3381E"/>
    <w:rsid w:val="00BD333F"/>
    <w:rsid w:val="00BF4066"/>
    <w:rsid w:val="00C0060A"/>
    <w:rsid w:val="00C924C4"/>
    <w:rsid w:val="00D77EF3"/>
    <w:rsid w:val="00F3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A4C6"/>
  <w15:chartTrackingRefBased/>
  <w15:docId w15:val="{1FFCE80E-C4C5-4C65-869A-69362592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C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3381E"/>
    <w:pPr>
      <w:framePr w:w="7920" w:h="1980" w:hRule="exact" w:hSpace="180" w:wrap="auto" w:hAnchor="page" w:xAlign="center" w:yAlign="bottom"/>
      <w:spacing w:after="0" w:line="240" w:lineRule="auto"/>
      <w:ind w:left="2880"/>
    </w:pPr>
    <w:rPr>
      <w:rFonts w:ascii="Century" w:eastAsiaTheme="majorEastAsia" w:hAnsi="Century" w:cstheme="majorBidi"/>
      <w:sz w:val="24"/>
      <w:szCs w:val="24"/>
    </w:rPr>
  </w:style>
  <w:style w:type="paragraph" w:styleId="NormalWeb">
    <w:name w:val="Normal (Web)"/>
    <w:basedOn w:val="Normal"/>
    <w:uiPriority w:val="99"/>
    <w:unhideWhenUsed/>
    <w:rsid w:val="00C0060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cpng.com/grass-png-245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ixabay.com/ru/%D0%BA%D0%BE%D1%81%D0%B8%D0%BB%D0%BA%D0%B0-%D0%BC%D0%B0%D1%88%D0%B8%D0%BD%D1%8B-%D0%B3%D0%B0%D0%B7%D0%BE%D0%BD-4888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Conley</dc:creator>
  <cp:keywords/>
  <dc:description/>
  <cp:lastModifiedBy>Janice Conley</cp:lastModifiedBy>
  <cp:revision>2</cp:revision>
  <cp:lastPrinted>2023-03-20T14:16:00Z</cp:lastPrinted>
  <dcterms:created xsi:type="dcterms:W3CDTF">2025-04-07T17:35:00Z</dcterms:created>
  <dcterms:modified xsi:type="dcterms:W3CDTF">2025-04-07T17:35:00Z</dcterms:modified>
</cp:coreProperties>
</file>