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2957E" w14:textId="77777777" w:rsidR="00D37416" w:rsidRDefault="00D37416" w:rsidP="00D37416">
      <w:pPr>
        <w:jc w:val="center"/>
      </w:pPr>
    </w:p>
    <w:p w14:paraId="044DF6FE" w14:textId="2460E915" w:rsidR="00D37416" w:rsidRPr="00D54C99" w:rsidRDefault="00D37416" w:rsidP="00D37416">
      <w:pPr>
        <w:jc w:val="center"/>
        <w:rPr>
          <w:b/>
          <w:bCs/>
        </w:rPr>
      </w:pPr>
      <w:r w:rsidRPr="00D54C99">
        <w:rPr>
          <w:b/>
          <w:bCs/>
        </w:rPr>
        <w:t xml:space="preserve">BY-LAW# </w:t>
      </w:r>
      <w:r w:rsidR="00D54C99" w:rsidRPr="00D54C99">
        <w:rPr>
          <w:b/>
          <w:bCs/>
        </w:rPr>
        <w:t>2025-08</w:t>
      </w:r>
    </w:p>
    <w:p w14:paraId="3E091742" w14:textId="77777777" w:rsidR="00D37416" w:rsidRDefault="00D37416" w:rsidP="00D37416"/>
    <w:p w14:paraId="7DCE2686" w14:textId="77777777" w:rsidR="00D37416" w:rsidRDefault="00D37416" w:rsidP="00D37416"/>
    <w:p w14:paraId="68A8E3EE" w14:textId="77777777" w:rsidR="00D37416" w:rsidRPr="00ED5E80" w:rsidRDefault="00D37416" w:rsidP="00D37416">
      <w:pPr>
        <w:jc w:val="center"/>
        <w:rPr>
          <w:b/>
          <w:bCs/>
        </w:rPr>
      </w:pPr>
      <w:r w:rsidRPr="00ED5E80">
        <w:rPr>
          <w:b/>
          <w:bCs/>
        </w:rPr>
        <w:t>A BY-LAW RELATING TO DANGEROUS OR</w:t>
      </w:r>
    </w:p>
    <w:p w14:paraId="323D080A" w14:textId="77777777" w:rsidR="00D37416" w:rsidRPr="00ED5E80" w:rsidRDefault="00D37416" w:rsidP="00D37416">
      <w:pPr>
        <w:jc w:val="center"/>
        <w:rPr>
          <w:b/>
          <w:bCs/>
        </w:rPr>
      </w:pPr>
      <w:r w:rsidRPr="00ED5E80">
        <w:rPr>
          <w:b/>
          <w:bCs/>
        </w:rPr>
        <w:t xml:space="preserve">UNSIGHTLY PREMISES IN THE </w:t>
      </w:r>
      <w:r w:rsidR="008D3338" w:rsidRPr="00ED5E80">
        <w:rPr>
          <w:b/>
          <w:bCs/>
        </w:rPr>
        <w:t>COMMUNITY OF THREE RIVERS</w:t>
      </w:r>
    </w:p>
    <w:p w14:paraId="6A6A34A8" w14:textId="77777777" w:rsidR="008D3338" w:rsidRDefault="008D3338" w:rsidP="00D37416">
      <w:pPr>
        <w:jc w:val="center"/>
      </w:pPr>
    </w:p>
    <w:p w14:paraId="077306BF" w14:textId="77777777" w:rsidR="008D3338" w:rsidRDefault="008D3338" w:rsidP="008D3338">
      <w:r w:rsidRPr="00ED5E80">
        <w:rPr>
          <w:b/>
          <w:bCs/>
        </w:rPr>
        <w:t xml:space="preserve">WHEREAS </w:t>
      </w:r>
      <w:r>
        <w:t>Section 10(1)(d) of the Local Governance Act, S.N.B, Ch. 18, authorizes the Municipality to make a By-law for the purposes of respecting dangerous or unsightly premises and property;</w:t>
      </w:r>
    </w:p>
    <w:p w14:paraId="62D68E93" w14:textId="77777777" w:rsidR="008D3338" w:rsidRDefault="008D3338" w:rsidP="008D3338"/>
    <w:p w14:paraId="5C28784A" w14:textId="77777777" w:rsidR="008D3338" w:rsidRDefault="008D3338" w:rsidP="008D3338">
      <w:r w:rsidRPr="00ED5E80">
        <w:rPr>
          <w:b/>
          <w:bCs/>
        </w:rPr>
        <w:t>BE IT ENACTED</w:t>
      </w:r>
      <w:r>
        <w:t xml:space="preserve"> by the Council of the Municipality of The Community of Three Rivers under the authority vested in it by the Local Governance Act, S.N.B. 2017, Ch. 18 as follows:</w:t>
      </w:r>
    </w:p>
    <w:p w14:paraId="179B9563" w14:textId="77777777" w:rsidR="00D37416" w:rsidRDefault="00D37416" w:rsidP="00D37416"/>
    <w:p w14:paraId="46BEBD06" w14:textId="77777777" w:rsidR="008D3338" w:rsidRDefault="008D3338" w:rsidP="00D37416">
      <w:r w:rsidRPr="00ED5E80">
        <w:rPr>
          <w:b/>
          <w:bCs/>
        </w:rPr>
        <w:t>TITLE</w:t>
      </w:r>
      <w:r>
        <w:t xml:space="preserve">: </w:t>
      </w:r>
      <w:r w:rsidR="00ED5E80">
        <w:t>Th</w:t>
      </w:r>
      <w:r>
        <w:t>is By-Law shall be cited as the “Dangerous and Unsightly Premises By-Law”</w:t>
      </w:r>
    </w:p>
    <w:p w14:paraId="1E6662A7" w14:textId="77777777" w:rsidR="0026358C" w:rsidRPr="00ED5E80" w:rsidRDefault="008D3338" w:rsidP="00D37416">
      <w:pPr>
        <w:rPr>
          <w:b/>
          <w:bCs/>
        </w:rPr>
      </w:pPr>
      <w:r>
        <w:br/>
      </w:r>
      <w:r w:rsidRPr="00ED5E80">
        <w:rPr>
          <w:b/>
          <w:bCs/>
        </w:rPr>
        <w:t>GENERAL PROVISIONS</w:t>
      </w:r>
      <w:r w:rsidR="00ED5E80">
        <w:rPr>
          <w:b/>
          <w:bCs/>
        </w:rPr>
        <w:t>:</w:t>
      </w:r>
    </w:p>
    <w:p w14:paraId="58E3617B" w14:textId="77777777" w:rsidR="0026358C" w:rsidRDefault="0026358C" w:rsidP="00D37416"/>
    <w:p w14:paraId="1B7FA6B3" w14:textId="6F2A31AE" w:rsidR="00D54C99" w:rsidRDefault="00D37416" w:rsidP="00ED5E80">
      <w:pPr>
        <w:ind w:left="720" w:hanging="720"/>
      </w:pPr>
      <w:r>
        <w:t>1.</w:t>
      </w:r>
      <w:r>
        <w:tab/>
        <w:t>Section</w:t>
      </w:r>
      <w:r w:rsidR="00D54C99">
        <w:t>s</w:t>
      </w:r>
      <w:r>
        <w:t xml:space="preserve"> </w:t>
      </w:r>
      <w:r w:rsidR="0026358C">
        <w:t>130</w:t>
      </w:r>
      <w:r w:rsidR="00D54C99">
        <w:t>-</w:t>
      </w:r>
      <w:r w:rsidR="0026358C">
        <w:t>14</w:t>
      </w:r>
      <w:r w:rsidR="00863119">
        <w:t xml:space="preserve">3 </w:t>
      </w:r>
      <w:r w:rsidR="0026358C">
        <w:t>of the Local Governance Act, including any amendments thereto, apply to the whole area</w:t>
      </w:r>
      <w:r w:rsidR="00ED5E80">
        <w:t xml:space="preserve"> </w:t>
      </w:r>
      <w:r w:rsidR="0026358C">
        <w:t xml:space="preserve">of the </w:t>
      </w:r>
      <w:r w:rsidR="00A57EFC">
        <w:t>M</w:t>
      </w:r>
      <w:r w:rsidR="0026358C">
        <w:t>unicipality</w:t>
      </w:r>
      <w:r w:rsidR="007165B1">
        <w:t xml:space="preserve"> of The Community of Three Rivers. </w:t>
      </w:r>
    </w:p>
    <w:p w14:paraId="74561613" w14:textId="77777777" w:rsidR="00D54C99" w:rsidRDefault="00D54C99" w:rsidP="00ED5E80">
      <w:pPr>
        <w:ind w:left="720" w:hanging="720"/>
      </w:pPr>
    </w:p>
    <w:p w14:paraId="23018F77" w14:textId="6DEEE033" w:rsidR="00D37416" w:rsidRDefault="00D54C99" w:rsidP="00D54C99">
      <w:pPr>
        <w:ind w:left="720" w:hanging="720"/>
      </w:pPr>
      <w:r>
        <w:t>2</w:t>
      </w:r>
      <w:r>
        <w:t xml:space="preserve">. </w:t>
      </w:r>
      <w:r>
        <w:tab/>
        <w:t>By-Law Enforcement Officer</w:t>
      </w:r>
      <w:r w:rsidR="00F37138">
        <w:t>s</w:t>
      </w:r>
      <w:r>
        <w:t xml:space="preserve"> </w:t>
      </w:r>
      <w:r>
        <w:t xml:space="preserve">are those officials appointed and designated to enforce this By-Law for The Community of Three Rivers. </w:t>
      </w:r>
    </w:p>
    <w:p w14:paraId="75592AB9" w14:textId="77777777" w:rsidR="00D54C99" w:rsidRDefault="00D54C99" w:rsidP="00D54C99">
      <w:pPr>
        <w:ind w:left="720" w:hanging="720"/>
      </w:pPr>
    </w:p>
    <w:p w14:paraId="0DE98C6B" w14:textId="458B76D6" w:rsidR="00D37416" w:rsidRDefault="00D54C99" w:rsidP="00D37416">
      <w:pPr>
        <w:ind w:left="720" w:hanging="720"/>
      </w:pPr>
      <w:r>
        <w:t>3</w:t>
      </w:r>
      <w:r w:rsidR="00D37416">
        <w:t xml:space="preserve">. </w:t>
      </w:r>
      <w:r w:rsidR="00D37416">
        <w:tab/>
        <w:t xml:space="preserve">A by-law entitled “A BY-LAW RELATING TO DANGEROUS OR UNSIGHTLY PREMISES IN THE </w:t>
      </w:r>
      <w:r w:rsidR="008D3338">
        <w:t>VILLAGE OF PETITCODIAC</w:t>
      </w:r>
      <w:r w:rsidR="00D37416">
        <w:t>”, being by-law 24-</w:t>
      </w:r>
      <w:r w:rsidR="0026358C">
        <w:t>C</w:t>
      </w:r>
      <w:r w:rsidR="00D37416">
        <w:t>, ordained and passed on the 27</w:t>
      </w:r>
      <w:r w:rsidR="00D37416" w:rsidRPr="006B0C6F">
        <w:rPr>
          <w:vertAlign w:val="superscript"/>
        </w:rPr>
        <w:t>th</w:t>
      </w:r>
      <w:r w:rsidR="00D37416">
        <w:t xml:space="preserve"> of January 2005 and </w:t>
      </w:r>
      <w:r w:rsidR="008D3338">
        <w:t xml:space="preserve">any and </w:t>
      </w:r>
      <w:r w:rsidR="00D37416">
        <w:t>all amendments thereto, is hereby repealed.</w:t>
      </w:r>
    </w:p>
    <w:p w14:paraId="3D0CE63B" w14:textId="648005CD" w:rsidR="00D54C99" w:rsidRDefault="00D54C99" w:rsidP="00D37416">
      <w:pPr>
        <w:ind w:left="720" w:hanging="720"/>
      </w:pPr>
    </w:p>
    <w:p w14:paraId="53BCA396" w14:textId="77777777" w:rsidR="00D37416" w:rsidRDefault="00D37416" w:rsidP="00D37416"/>
    <w:p w14:paraId="06DC8C9C" w14:textId="1F53A026" w:rsidR="00D37416" w:rsidRDefault="00D37416" w:rsidP="00D37416">
      <w:pPr>
        <w:ind w:firstLine="720"/>
      </w:pPr>
      <w:r>
        <w:t>ORDAINED AND PASSED _______________________________, 20</w:t>
      </w:r>
      <w:r w:rsidR="0026358C">
        <w:t>2</w:t>
      </w:r>
      <w:r w:rsidR="00D54C99">
        <w:t>5</w:t>
      </w:r>
    </w:p>
    <w:p w14:paraId="560AEB5A" w14:textId="77777777" w:rsidR="00D37416" w:rsidRDefault="00D37416" w:rsidP="00D37416">
      <w:pPr>
        <w:ind w:firstLine="720"/>
      </w:pPr>
    </w:p>
    <w:p w14:paraId="7BF3BBC0" w14:textId="77777777" w:rsidR="00D37416" w:rsidRDefault="00D37416" w:rsidP="00D37416"/>
    <w:p w14:paraId="5076AFB5" w14:textId="77777777" w:rsidR="00D37416" w:rsidRDefault="00D37416" w:rsidP="00D37416">
      <w:r>
        <w:t>First Reading</w:t>
      </w:r>
      <w:r w:rsidR="0026358C">
        <w:t xml:space="preserve"> by Title</w:t>
      </w:r>
      <w:r>
        <w:t xml:space="preserve">: </w:t>
      </w:r>
      <w:r w:rsidR="0026358C">
        <w:tab/>
      </w:r>
      <w:r w:rsidR="00526C62">
        <w:tab/>
        <w:t>Date:</w:t>
      </w:r>
      <w:r w:rsidR="00A2581F">
        <w:t xml:space="preserve"> </w:t>
      </w:r>
      <w:r>
        <w:t>_______________________</w:t>
      </w:r>
      <w:r w:rsidR="00526C62">
        <w:t>_______</w:t>
      </w:r>
      <w:r>
        <w:t>_</w:t>
      </w:r>
    </w:p>
    <w:p w14:paraId="743F8F70" w14:textId="77777777" w:rsidR="00526C62" w:rsidRDefault="00526C62" w:rsidP="00D37416"/>
    <w:p w14:paraId="456EAFFA" w14:textId="77777777" w:rsidR="00D37416" w:rsidRDefault="00D37416" w:rsidP="00D37416">
      <w:r>
        <w:t>Second Reading</w:t>
      </w:r>
      <w:r w:rsidR="0026358C">
        <w:t xml:space="preserve"> by Title</w:t>
      </w:r>
      <w:r>
        <w:t>:</w:t>
      </w:r>
      <w:r w:rsidR="0026358C">
        <w:tab/>
      </w:r>
      <w:r w:rsidR="00526C62">
        <w:tab/>
        <w:t>Date:</w:t>
      </w:r>
      <w:r>
        <w:t>_____________________</w:t>
      </w:r>
      <w:r w:rsidR="00A2581F">
        <w:t>_</w:t>
      </w:r>
      <w:r>
        <w:t>_</w:t>
      </w:r>
      <w:r w:rsidR="00A2581F">
        <w:t>_</w:t>
      </w:r>
      <w:r w:rsidR="00526C62">
        <w:t>________</w:t>
      </w:r>
    </w:p>
    <w:p w14:paraId="4261E010" w14:textId="77777777" w:rsidR="00526C62" w:rsidRDefault="00526C62" w:rsidP="00D37416"/>
    <w:p w14:paraId="0DEEAC2C" w14:textId="6318A626" w:rsidR="00D37416" w:rsidRPr="00D54C99" w:rsidRDefault="00ED5E80" w:rsidP="00D37416">
      <w:r>
        <w:t xml:space="preserve">Third Reading in Entirety </w:t>
      </w:r>
      <w:r>
        <w:tab/>
      </w:r>
      <w:r w:rsidR="00526C62">
        <w:tab/>
        <w:t>Date:________________________________</w:t>
      </w:r>
      <w:r w:rsidR="004B4659">
        <w:t xml:space="preserve">   </w:t>
      </w:r>
      <w:r w:rsidR="004B4659" w:rsidRPr="00D54C99">
        <w:t xml:space="preserve">                                              </w:t>
      </w:r>
    </w:p>
    <w:p w14:paraId="184FC8F6" w14:textId="77777777" w:rsidR="00D37416" w:rsidRPr="00D54C99" w:rsidRDefault="00D37416" w:rsidP="00D37416"/>
    <w:p w14:paraId="0F448C57" w14:textId="77777777" w:rsidR="00D37416" w:rsidRDefault="00D37416" w:rsidP="00D37416"/>
    <w:p w14:paraId="53C894F6" w14:textId="3D9D1C80" w:rsidR="00D37416" w:rsidRDefault="00D37416" w:rsidP="00D37416">
      <w:r>
        <w:t>Mayor</w:t>
      </w:r>
      <w:r w:rsidR="00D54C99">
        <w:tab/>
      </w:r>
      <w:r w:rsidR="00D54C99">
        <w:tab/>
      </w:r>
      <w:r>
        <w:t>_______________________________</w:t>
      </w:r>
    </w:p>
    <w:p w14:paraId="5107736A" w14:textId="77777777" w:rsidR="00D37416" w:rsidRDefault="00D37416" w:rsidP="00D37416"/>
    <w:p w14:paraId="03E2D4E4" w14:textId="77777777" w:rsidR="00D54C99" w:rsidRDefault="00D54C99" w:rsidP="00D37416"/>
    <w:p w14:paraId="25E37F61" w14:textId="77777777" w:rsidR="00756B80" w:rsidRDefault="00526C62">
      <w:r>
        <w:t>Municipal</w:t>
      </w:r>
      <w:r w:rsidR="00D37416">
        <w:t xml:space="preserve"> Clerk ______________________________</w:t>
      </w:r>
    </w:p>
    <w:sectPr w:rsidR="00756B80" w:rsidSect="000822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4B"/>
    <w:rsid w:val="0008224B"/>
    <w:rsid w:val="00096683"/>
    <w:rsid w:val="000C0521"/>
    <w:rsid w:val="0026358C"/>
    <w:rsid w:val="002B0DF8"/>
    <w:rsid w:val="004B4659"/>
    <w:rsid w:val="00526C62"/>
    <w:rsid w:val="007165B1"/>
    <w:rsid w:val="00733252"/>
    <w:rsid w:val="00756B80"/>
    <w:rsid w:val="007D2D2E"/>
    <w:rsid w:val="00863119"/>
    <w:rsid w:val="008D3338"/>
    <w:rsid w:val="00A2581F"/>
    <w:rsid w:val="00A57EFC"/>
    <w:rsid w:val="00C23082"/>
    <w:rsid w:val="00D37416"/>
    <w:rsid w:val="00D54C99"/>
    <w:rsid w:val="00DF3AF7"/>
    <w:rsid w:val="00ED5E80"/>
    <w:rsid w:val="00F3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CAB998"/>
  <w15:chartTrackingRefBased/>
  <w15:docId w15:val="{A0459128-F355-4103-B6B8-17AED124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16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BY-LAW# 24- C</vt:lpstr>
    </vt:vector>
  </TitlesOfParts>
  <Company>Village of Petitcodiac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BY-LAW# 24- C</dc:title>
  <dc:subject/>
  <dc:creator>Marion</dc:creator>
  <cp:keywords/>
  <dc:description/>
  <cp:lastModifiedBy>Janice Conley</cp:lastModifiedBy>
  <cp:revision>2</cp:revision>
  <cp:lastPrinted>2021-06-17T18:07:00Z</cp:lastPrinted>
  <dcterms:created xsi:type="dcterms:W3CDTF">2024-11-29T17:18:00Z</dcterms:created>
  <dcterms:modified xsi:type="dcterms:W3CDTF">2024-11-29T17:18:00Z</dcterms:modified>
</cp:coreProperties>
</file>